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C6440" w14:textId="77777777" w:rsidR="00CB5BB7" w:rsidRDefault="00CB5BB7">
      <w:pPr>
        <w:spacing w:after="0" w:line="240" w:lineRule="auto"/>
        <w:rPr>
          <w:rFonts w:ascii="宋体" w:eastAsia="宋体"/>
          <w:sz w:val="32"/>
          <w:szCs w:val="32"/>
        </w:rPr>
      </w:pPr>
    </w:p>
    <w:p w14:paraId="283EBB0D" w14:textId="77777777" w:rsidR="00CB5BB7" w:rsidRDefault="00CB5BB7">
      <w:pPr>
        <w:spacing w:after="0" w:line="240" w:lineRule="auto"/>
        <w:rPr>
          <w:rFonts w:ascii="宋体" w:eastAsia="宋体"/>
          <w:sz w:val="44"/>
          <w:szCs w:val="44"/>
        </w:rPr>
      </w:pPr>
    </w:p>
    <w:p w14:paraId="099AA65C" w14:textId="77777777" w:rsidR="00CB5BB7" w:rsidRDefault="00CB5BB7">
      <w:pPr>
        <w:spacing w:after="0" w:line="240" w:lineRule="auto"/>
        <w:rPr>
          <w:rFonts w:ascii="宋体" w:eastAsia="宋体"/>
          <w:sz w:val="44"/>
          <w:szCs w:val="44"/>
        </w:rPr>
      </w:pPr>
    </w:p>
    <w:p w14:paraId="0CECD996" w14:textId="77777777" w:rsidR="00CB5BB7" w:rsidRDefault="00CB5BB7">
      <w:pPr>
        <w:spacing w:after="0" w:line="240" w:lineRule="auto"/>
        <w:rPr>
          <w:rFonts w:ascii="宋体" w:eastAsia="宋体"/>
          <w:sz w:val="44"/>
          <w:szCs w:val="44"/>
        </w:rPr>
      </w:pPr>
    </w:p>
    <w:p w14:paraId="756411E0" w14:textId="77777777" w:rsidR="00CB5BB7"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中共木垒哈萨克自治县委员会老干部局</w:t>
      </w:r>
    </w:p>
    <w:p w14:paraId="1B0EBC08" w14:textId="77777777" w:rsidR="00CB5BB7"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F5049E9" w14:textId="77777777" w:rsidR="00CB5BB7" w:rsidRDefault="00000000">
      <w:pPr>
        <w:rPr>
          <w:lang w:eastAsia="zh-CN"/>
        </w:rPr>
      </w:pPr>
      <w:r>
        <w:rPr>
          <w:sz w:val="0"/>
          <w:szCs w:val="0"/>
          <w:lang w:eastAsia="zh-CN"/>
        </w:rPr>
        <w:br w:type="page"/>
      </w:r>
    </w:p>
    <w:p w14:paraId="663042AA" w14:textId="77777777" w:rsidR="00CB5BB7"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47A577C" w14:textId="77777777" w:rsidR="00CB5BB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47B272F"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39B0892"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DA4A25B" w14:textId="77777777" w:rsidR="00CB5BB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FF54451"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F4AA74D"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E010094"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77FEBCE"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18626F5"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2917F22"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2C73E66"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0B1C36B"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A2BD14"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43CA6F8"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5DE57ED"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DE00527"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6326BC8"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75D9D7D"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D6FA956"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FC03BC7"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CC24518"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3E170AE"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AAC7735" w14:textId="77777777" w:rsidR="00CB5BB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5662EB4" w14:textId="77777777" w:rsidR="00CB5BB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C1A925E"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26E1E54"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58E51DB"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FE73A7D"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4BBB809"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08FF708"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E04A581"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34E172A"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5DB684E" w14:textId="77777777" w:rsidR="00CB5BB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D3D69D2" w14:textId="77777777" w:rsidR="00CB5BB7" w:rsidRDefault="00000000">
      <w:pPr>
        <w:rPr>
          <w:lang w:eastAsia="zh-CN"/>
        </w:rPr>
      </w:pPr>
      <w:r>
        <w:rPr>
          <w:sz w:val="0"/>
          <w:szCs w:val="0"/>
          <w:lang w:eastAsia="zh-CN"/>
        </w:rPr>
        <w:br w:type="page"/>
      </w:r>
    </w:p>
    <w:p w14:paraId="2811582F" w14:textId="77777777" w:rsidR="00CB5BB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C70D412"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F849DF1"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（1）贯彻落实党中央、国务院关于离退休干部工作的方针、政策；了解掌握自治县老干部工作的基本情况；及时向县委反映主要问题和提出建议，参与制订自治县老干部工作的政策、规定。</w:t>
      </w:r>
    </w:p>
    <w:p w14:paraId="2DABF381"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（2）协助党委和组织部门抓好老干部党的组织建设和思想政治工作；组织指导老干部政治学习，阅读文件，</w:t>
      </w:r>
      <w:proofErr w:type="gramStart"/>
      <w:r>
        <w:rPr>
          <w:rFonts w:ascii="仿宋_GB2312" w:eastAsia="仿宋_GB2312" w:hint="eastAsia"/>
          <w:sz w:val="32"/>
          <w:szCs w:val="32"/>
          <w:lang w:eastAsia="zh-CN"/>
        </w:rPr>
        <w:t>听重要</w:t>
      </w:r>
      <w:proofErr w:type="gramEnd"/>
      <w:r>
        <w:rPr>
          <w:rFonts w:ascii="仿宋_GB2312" w:eastAsia="仿宋_GB2312" w:hint="eastAsia"/>
          <w:sz w:val="32"/>
          <w:szCs w:val="32"/>
          <w:lang w:eastAsia="zh-CN"/>
        </w:rPr>
        <w:t>报告，参加有关会议和重要政治活动。</w:t>
      </w:r>
    </w:p>
    <w:p w14:paraId="38A9643F"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（3）调查研究离退休干部的离退休费，医疗、住房、取暖等方面存在的问题；督促检查老干部政治、生活待遇的落实。</w:t>
      </w:r>
    </w:p>
    <w:p w14:paraId="55778A32"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（4）组织引导老干部在社会主义物质文明和精神文明建设中发挥作用；总结推广老干部发挥作用的先进事迹和经 验；协助解决老干部发挥作用中出现的问题。</w:t>
      </w:r>
    </w:p>
    <w:p w14:paraId="65FD7AAD"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（5）负责对全县行政事业单位离退休人员人数和离退休费标准及数额进行审核；负责全县企业离休干部护理费、交通费、</w:t>
      </w:r>
      <w:proofErr w:type="gramStart"/>
      <w:r>
        <w:rPr>
          <w:rFonts w:ascii="仿宋_GB2312" w:eastAsia="仿宋_GB2312" w:hint="eastAsia"/>
          <w:sz w:val="32"/>
          <w:szCs w:val="32"/>
          <w:lang w:eastAsia="zh-CN"/>
        </w:rPr>
        <w:t>冬炭费等</w:t>
      </w:r>
      <w:proofErr w:type="gramEnd"/>
      <w:r>
        <w:rPr>
          <w:rFonts w:ascii="仿宋_GB2312" w:eastAsia="仿宋_GB2312" w:hint="eastAsia"/>
          <w:sz w:val="32"/>
          <w:szCs w:val="32"/>
          <w:lang w:eastAsia="zh-CN"/>
        </w:rPr>
        <w:t>费用的发放以及无工作的离休干部遗孀生 活补助费、医药费、取暖费的发放工作。</w:t>
      </w:r>
    </w:p>
    <w:p w14:paraId="485828DF"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（6）负责全县离退休干部和党政机关、事业单位退休干部管理工作。</w:t>
      </w:r>
    </w:p>
    <w:p w14:paraId="7924CDAC"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（7）负责老干部来信来访工作。</w:t>
      </w:r>
    </w:p>
    <w:p w14:paraId="13F33773"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（8）指导全县老干部活动场所建设；组织协调指导全县老干部开展大型文体活动；组织全县离退休干部开展形式多样丰富多彩的文体娱乐活动；组织离退休</w:t>
      </w:r>
      <w:proofErr w:type="gramStart"/>
      <w:r>
        <w:rPr>
          <w:rFonts w:ascii="仿宋_GB2312" w:eastAsia="仿宋_GB2312" w:hint="eastAsia"/>
          <w:sz w:val="32"/>
          <w:szCs w:val="32"/>
          <w:lang w:eastAsia="zh-CN"/>
        </w:rPr>
        <w:t>干部赴区内外</w:t>
      </w:r>
      <w:proofErr w:type="gramEnd"/>
      <w:r>
        <w:rPr>
          <w:rFonts w:ascii="仿宋_GB2312" w:eastAsia="仿宋_GB2312" w:hint="eastAsia"/>
          <w:sz w:val="32"/>
          <w:szCs w:val="32"/>
          <w:lang w:eastAsia="zh-CN"/>
        </w:rPr>
        <w:t>健康疗养，参观工农业生产。</w:t>
      </w:r>
    </w:p>
    <w:p w14:paraId="74A2E2E8"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（9）负责全县离退休干部的住院看望；协助县委组织安排重大</w:t>
      </w:r>
      <w:proofErr w:type="gramStart"/>
      <w:r>
        <w:rPr>
          <w:rFonts w:ascii="仿宋_GB2312" w:eastAsia="仿宋_GB2312" w:hint="eastAsia"/>
          <w:sz w:val="32"/>
          <w:szCs w:val="32"/>
          <w:lang w:eastAsia="zh-CN"/>
        </w:rPr>
        <w:t>节日县</w:t>
      </w:r>
      <w:proofErr w:type="gramEnd"/>
      <w:r>
        <w:rPr>
          <w:rFonts w:ascii="仿宋_GB2312" w:eastAsia="仿宋_GB2312" w:hint="eastAsia"/>
          <w:sz w:val="32"/>
          <w:szCs w:val="32"/>
          <w:lang w:eastAsia="zh-CN"/>
        </w:rPr>
        <w:t>四套班子领导走访慰问老干部及离休干部遗孀。</w:t>
      </w:r>
    </w:p>
    <w:p w14:paraId="27E7DDF6"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（10）协调各新闻宣传部门，采取多种形式宣传老干部工作方针、政策，宣传老干部的历史功绩和现实作用，宣传 老干部工作的经验。</w:t>
      </w:r>
    </w:p>
    <w:p w14:paraId="053AEDA1"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 xml:space="preserve">（11）指导做好老干部的管理服务和各类活动的开展工作；指导协调自治县关心下一代工作委员会办公室工作，指 </w:t>
      </w:r>
      <w:proofErr w:type="gramStart"/>
      <w:r>
        <w:rPr>
          <w:rFonts w:ascii="仿宋_GB2312" w:eastAsia="仿宋_GB2312" w:hint="eastAsia"/>
          <w:sz w:val="32"/>
          <w:szCs w:val="32"/>
          <w:lang w:eastAsia="zh-CN"/>
        </w:rPr>
        <w:t>导协调</w:t>
      </w:r>
      <w:proofErr w:type="gramEnd"/>
      <w:r>
        <w:rPr>
          <w:rFonts w:ascii="仿宋_GB2312" w:eastAsia="仿宋_GB2312" w:hint="eastAsia"/>
          <w:sz w:val="32"/>
          <w:szCs w:val="32"/>
          <w:lang w:eastAsia="zh-CN"/>
        </w:rPr>
        <w:t>老干部各协会开展工作。</w:t>
      </w:r>
    </w:p>
    <w:p w14:paraId="40BAE300"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（12）完成上级交办的其他工作。</w:t>
      </w:r>
    </w:p>
    <w:p w14:paraId="5CA3429A"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E3EF259"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中共木垒哈萨克自治县委员会老干部局2024年度，实有人数14人，其中：在职人员3人，减少4人；离休人员0人，较上年无变化；退休人员11人，增加1人。</w:t>
      </w:r>
    </w:p>
    <w:p w14:paraId="4FE42975"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中共木垒哈萨克自治县委员会老干部局无下属预算单位，下设</w:t>
      </w:r>
      <w:r>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7F174158" w14:textId="77777777" w:rsidR="00CB5BB7" w:rsidRDefault="00000000">
      <w:pPr>
        <w:rPr>
          <w:lang w:eastAsia="zh-CN"/>
        </w:rPr>
      </w:pPr>
      <w:r>
        <w:rPr>
          <w:sz w:val="0"/>
          <w:szCs w:val="0"/>
          <w:lang w:eastAsia="zh-CN"/>
        </w:rPr>
        <w:br w:type="page"/>
      </w:r>
    </w:p>
    <w:p w14:paraId="3A32D6FD" w14:textId="77777777" w:rsidR="00CB5BB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B6E71DD"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7130FD6"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2024年度收入总计150.56万元，其中：本年收入合计150.56万元，使用非财政拨款结余（含专用结余）0.00万元，年初结转和结余0.00万元。</w:t>
      </w:r>
    </w:p>
    <w:p w14:paraId="61537BCD"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2024年度支出总计150.56万元，其中：本年支出合计150.56万元，结余分配0.00万元，年末结转和结余0.00万元。</w:t>
      </w:r>
    </w:p>
    <w:p w14:paraId="5AC1595D"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收入支出总体与上年相比，减少91.92万元，下降37.91%，主要原因是：</w:t>
      </w:r>
      <w:r>
        <w:rPr>
          <w:rFonts w:ascii="仿宋_GB2312" w:eastAsia="仿宋_GB2312" w:hint="eastAsia"/>
          <w:sz w:val="32"/>
          <w:szCs w:val="32"/>
          <w:lang w:eastAsia="zh-CN"/>
        </w:rPr>
        <w:t>一是单位本年在职人员减少，基本工资、津贴补贴、住房公积金等人员经费减少；二是单位本年水费、电费、取暖费等公用经费减少。</w:t>
      </w:r>
    </w:p>
    <w:p w14:paraId="468E2238"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5C3AB97"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本年收入150.56万元，其中：财政拨款收入150.56万元,占100.00%；上级补助收入0.00万元,占0.00%；事业收入0.00万元，占0.00%；经营收入0.00万元,占0.00%；附属单位上缴收入0.00万元，占0.00%；其他收入0.00万元，占0.00%。</w:t>
      </w:r>
    </w:p>
    <w:p w14:paraId="4E9A9340"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B0FDE76"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本年支出150.56万元，其中：基本支出150.56万元，占100.00%；项目支出0.00万元，占0.00%；上缴上级支出0.00万元，占0.00%；经营支出0.00万元，占0.00%；对附属单位补助支出0.00万元，占0.00%。</w:t>
      </w:r>
    </w:p>
    <w:p w14:paraId="4AD61109"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1585AA4"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2024年度财政拨款收入总计150.56万元，其中：年初财政拨款结转和结余0.00万元，本年财政拨款收入150.56万元。财政拨款支出总计150.56万元，其中：年末财政拨款结转和结余0.00万元，本年财政拨款支出150.56万元。</w:t>
      </w:r>
    </w:p>
    <w:p w14:paraId="059A0D4A"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财政拨款收入支出总体与上年相比，减少89.81万元，下降37.36%，主要原因是：</w:t>
      </w:r>
      <w:r>
        <w:rPr>
          <w:rFonts w:ascii="仿宋_GB2312" w:eastAsia="仿宋_GB2312" w:hint="eastAsia"/>
          <w:sz w:val="32"/>
          <w:szCs w:val="32"/>
          <w:lang w:eastAsia="zh-CN"/>
        </w:rPr>
        <w:t>一是单位本年在职人员减少，基本工资、津贴补贴、住房公积金等人员经费减少；二是单位本年</w:t>
      </w:r>
      <w:r>
        <w:rPr>
          <w:rFonts w:ascii="仿宋_GB2312" w:eastAsia="仿宋_GB2312" w:hint="eastAsia"/>
          <w:sz w:val="32"/>
          <w:szCs w:val="32"/>
          <w:lang w:eastAsia="zh-CN"/>
        </w:rPr>
        <w:lastRenderedPageBreak/>
        <w:t>水费、电费、取暖费等公用经费减少。</w:t>
      </w:r>
      <w:r>
        <w:rPr>
          <w:rFonts w:ascii="仿宋_GB2312" w:eastAsia="仿宋_GB2312"/>
          <w:sz w:val="32"/>
          <w:szCs w:val="32"/>
          <w:lang w:eastAsia="zh-CN"/>
        </w:rPr>
        <w:t>与年初预算相比，年初预算数322.86万元，决算数150.56万元，预决算差异率-53.37%，主要原因是：</w:t>
      </w:r>
      <w:r>
        <w:rPr>
          <w:rFonts w:ascii="仿宋_GB2312" w:eastAsia="仿宋_GB2312" w:hint="eastAsia"/>
          <w:sz w:val="32"/>
          <w:szCs w:val="32"/>
          <w:lang w:eastAsia="zh-CN"/>
        </w:rPr>
        <w:t>单位年中减少4人，基本工资、津贴补贴、住房公积金等人员经费实际业务金额小于年初预算安排金额</w:t>
      </w:r>
      <w:r>
        <w:rPr>
          <w:rFonts w:ascii="仿宋_GB2312" w:eastAsia="仿宋_GB2312"/>
          <w:sz w:val="32"/>
          <w:szCs w:val="32"/>
          <w:lang w:eastAsia="zh-CN"/>
        </w:rPr>
        <w:t>。</w:t>
      </w:r>
    </w:p>
    <w:p w14:paraId="01FC7CD8"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E4E1D58" w14:textId="77777777" w:rsidR="00CB5BB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5C89FA0"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2024年度一般公共预算财政拨款支出150.56万元，占本年支出合计的100.00%。与上年相比，减少89.81万元，下降37.36%，主要原因是：</w:t>
      </w:r>
      <w:r>
        <w:rPr>
          <w:rFonts w:ascii="仿宋_GB2312" w:eastAsia="仿宋_GB2312" w:hint="eastAsia"/>
          <w:sz w:val="32"/>
          <w:szCs w:val="32"/>
          <w:lang w:eastAsia="zh-CN"/>
        </w:rPr>
        <w:t>一是单位本年在职人员减少，基本工资、津贴补贴、住房公积金等人员经费减少；二是单位本年水费、电费、取暖费等公用经费减少。</w:t>
      </w:r>
      <w:r>
        <w:rPr>
          <w:rFonts w:ascii="仿宋_GB2312" w:eastAsia="仿宋_GB2312"/>
          <w:sz w:val="32"/>
          <w:szCs w:val="32"/>
          <w:lang w:eastAsia="zh-CN"/>
        </w:rPr>
        <w:t>与年初预算相比，年初预算数322.86万元，决算数150.56万元，预决算差异率-53.37%，主要原因是：</w:t>
      </w:r>
      <w:r>
        <w:rPr>
          <w:rFonts w:ascii="仿宋_GB2312" w:eastAsia="仿宋_GB2312" w:hint="eastAsia"/>
          <w:sz w:val="32"/>
          <w:szCs w:val="32"/>
          <w:lang w:eastAsia="zh-CN"/>
        </w:rPr>
        <w:t>单位年中减少4人，基本工资、津贴补贴、住房公积金等人员经费实际业务金额小于年初预算安排金额</w:t>
      </w:r>
      <w:r>
        <w:rPr>
          <w:rFonts w:ascii="仿宋_GB2312" w:eastAsia="仿宋_GB2312"/>
          <w:sz w:val="32"/>
          <w:szCs w:val="32"/>
          <w:lang w:eastAsia="zh-CN"/>
        </w:rPr>
        <w:t>。</w:t>
      </w:r>
    </w:p>
    <w:p w14:paraId="1CA081C3" w14:textId="77777777" w:rsidR="00CB5BB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49ED800"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一般公共服务支出（类）128.68万元，占85.47%。</w:t>
      </w:r>
    </w:p>
    <w:p w14:paraId="6CD160BF"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社会保障和就业支出（类）16.90万元，占11.22%。</w:t>
      </w:r>
    </w:p>
    <w:p w14:paraId="37797D0B"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住房保障支出（类）4.98万元，占3.31%。</w:t>
      </w:r>
    </w:p>
    <w:p w14:paraId="4ABEDA00" w14:textId="77777777" w:rsidR="00CB5BB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6BE0506"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1、一般公共服务支出（类）组织事务（款）行政运行（项）：支出决算数为128.68万元，比上年决算减少72.81万元，下降36.14%，主要原因是：</w:t>
      </w:r>
      <w:r>
        <w:rPr>
          <w:rFonts w:ascii="仿宋_GB2312" w:eastAsia="仿宋_GB2312" w:hint="eastAsia"/>
          <w:sz w:val="32"/>
          <w:szCs w:val="32"/>
          <w:lang w:eastAsia="zh-CN"/>
        </w:rPr>
        <w:t>单位本年在职人员减少，基本工资、津贴补贴、奖金等人员经费减少。</w:t>
      </w:r>
    </w:p>
    <w:p w14:paraId="12D3748D"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2、一般公共服务支出（类）组织事务（款）其他组织事务支出（项）：支出决算数为0.00万元，比上年决算减少5.00万元，下降100.00%，主要原因是：</w:t>
      </w:r>
      <w:r>
        <w:rPr>
          <w:rFonts w:ascii="仿宋_GB2312" w:eastAsia="仿宋_GB2312" w:hint="eastAsia"/>
          <w:sz w:val="32"/>
          <w:szCs w:val="32"/>
          <w:lang w:eastAsia="zh-CN"/>
        </w:rPr>
        <w:t>单位本年减少基层机构运转补助项目资金。</w:t>
      </w:r>
    </w:p>
    <w:p w14:paraId="552AEFA2"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3、社会保障和就业支出（类）行政事业单位养老支出（款）行政单位离退休（项）：支出决算数为0.00万元，比上年决算减少3.25万元，下降100.00%，主要原因是：</w:t>
      </w:r>
      <w:r>
        <w:rPr>
          <w:rFonts w:ascii="仿宋_GB2312" w:eastAsia="仿宋_GB2312" w:hint="eastAsia"/>
          <w:sz w:val="32"/>
          <w:szCs w:val="32"/>
          <w:lang w:eastAsia="zh-CN"/>
        </w:rPr>
        <w:t>单位</w:t>
      </w:r>
      <w:r>
        <w:rPr>
          <w:rFonts w:ascii="仿宋_GB2312" w:eastAsia="仿宋_GB2312" w:hint="eastAsia"/>
          <w:sz w:val="32"/>
          <w:szCs w:val="32"/>
          <w:lang w:eastAsia="zh-CN"/>
        </w:rPr>
        <w:lastRenderedPageBreak/>
        <w:t>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p>
    <w:p w14:paraId="6B37EC58"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4、社会保障和就业支出（类）行政事业单位养老支出（款）机关事业单位基本养老保险缴费支出（项）：支出决算数为6.79万元，比上年决算减少4.40万元，下降39.32%，主要原因是：</w:t>
      </w:r>
      <w:r>
        <w:rPr>
          <w:rFonts w:ascii="仿宋_GB2312" w:eastAsia="仿宋_GB2312" w:hint="eastAsia"/>
          <w:sz w:val="32"/>
          <w:szCs w:val="32"/>
          <w:lang w:eastAsia="zh-CN"/>
        </w:rPr>
        <w:t>单位本年在职人员减少，机关事业单位基本养老保险缴费支出减少。</w:t>
      </w:r>
    </w:p>
    <w:p w14:paraId="5B72EBA5"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5、社会保障和就业支出（类）行政事业单位养老支出（款）机关事业单位职业年金缴费支出（项）：支出决算数为6.60万元，比上年决算增加6.60万元，增长100.00%，主要原因是：</w:t>
      </w:r>
      <w:r>
        <w:rPr>
          <w:rFonts w:ascii="仿宋_GB2312" w:eastAsia="仿宋_GB2312" w:hint="eastAsia"/>
          <w:sz w:val="32"/>
          <w:szCs w:val="32"/>
          <w:lang w:eastAsia="zh-CN"/>
        </w:rPr>
        <w:t>本年单位新增退休人员，一次性发放职业年金缴费支出增加。</w:t>
      </w:r>
    </w:p>
    <w:p w14:paraId="62C7068F"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6、社会保障和就业支出（类）抚恤（款）死亡抚恤（项）：支出决算数为3.51万元，比上年决算减少7.51万元，下降68.15%，主要原因是：</w:t>
      </w:r>
      <w:r>
        <w:rPr>
          <w:rFonts w:ascii="仿宋_GB2312" w:eastAsia="仿宋_GB2312" w:hint="eastAsia"/>
          <w:sz w:val="32"/>
          <w:szCs w:val="32"/>
          <w:lang w:eastAsia="zh-CN"/>
        </w:rPr>
        <w:t>单位本年生活</w:t>
      </w:r>
      <w:proofErr w:type="gramStart"/>
      <w:r>
        <w:rPr>
          <w:rFonts w:ascii="仿宋_GB2312" w:eastAsia="仿宋_GB2312" w:hint="eastAsia"/>
          <w:sz w:val="32"/>
          <w:szCs w:val="32"/>
          <w:lang w:eastAsia="zh-CN"/>
        </w:rPr>
        <w:t>补助较</w:t>
      </w:r>
      <w:proofErr w:type="gramEnd"/>
      <w:r>
        <w:rPr>
          <w:rFonts w:ascii="仿宋_GB2312" w:eastAsia="仿宋_GB2312" w:hint="eastAsia"/>
          <w:sz w:val="32"/>
          <w:szCs w:val="32"/>
          <w:lang w:eastAsia="zh-CN"/>
        </w:rPr>
        <w:t>上年减少。</w:t>
      </w:r>
    </w:p>
    <w:p w14:paraId="08539231"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7、住房保障支出（类）住房改革支出（款）住房公积金（项）：支出决算数为4.98万元，比上年决算减少3.44万元，下降40.86%，主要原因是：</w:t>
      </w:r>
      <w:r>
        <w:rPr>
          <w:rFonts w:ascii="仿宋_GB2312" w:eastAsia="仿宋_GB2312" w:hint="eastAsia"/>
          <w:sz w:val="32"/>
          <w:szCs w:val="32"/>
          <w:lang w:eastAsia="zh-CN"/>
        </w:rPr>
        <w:t>单位本年在职人员减少，住房公积金支出减少。</w:t>
      </w:r>
    </w:p>
    <w:p w14:paraId="091C070B"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346EF0A"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150.56万元，其中：人员经费85.60万元，包括：基本工资、津贴补贴、奖金、机关事业单位基本养老保险缴费、职业年金缴费、职工基本医疗保险缴费、公务员医疗补助缴费、其他社会保障缴费、住房公积金、退休费和生活补助。</w:t>
      </w:r>
    </w:p>
    <w:p w14:paraId="234D1565"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公用经费64.96万元，包括：办公费、委托业务费、工会经费和公务用车运行维护费。</w:t>
      </w:r>
    </w:p>
    <w:p w14:paraId="5F3A9776"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5D1668D"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D582383"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9572ED6"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10AC7DD8"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464807D"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经费支出0.99万元，比上年减少0.08万元，下降7.48%，主要原因是：</w:t>
      </w:r>
      <w:r>
        <w:rPr>
          <w:rFonts w:ascii="仿宋_GB2312" w:eastAsia="仿宋_GB2312" w:hint="eastAsia"/>
          <w:sz w:val="32"/>
          <w:szCs w:val="32"/>
          <w:lang w:eastAsia="zh-CN"/>
        </w:rPr>
        <w:t>单位本年车辆运行次数减少，车辆</w:t>
      </w:r>
      <w:r>
        <w:rPr>
          <w:rFonts w:ascii="仿宋_GB2312" w:eastAsia="仿宋_GB2312"/>
          <w:sz w:val="32"/>
          <w:szCs w:val="32"/>
          <w:lang w:eastAsia="zh-CN"/>
        </w:rPr>
        <w:t>燃油费、保险费、过路费</w:t>
      </w:r>
      <w:r>
        <w:rPr>
          <w:rFonts w:ascii="仿宋_GB2312" w:eastAsia="仿宋_GB2312" w:hint="eastAsia"/>
          <w:sz w:val="32"/>
          <w:szCs w:val="32"/>
          <w:lang w:eastAsia="zh-CN"/>
        </w:rPr>
        <w:t>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；公务用车购置及运行维护费支出0.99万元，占100.00%，比上年减少0.08万元，下降7.48%，主要原因是：</w:t>
      </w:r>
      <w:r>
        <w:rPr>
          <w:rFonts w:ascii="仿宋_GB2312" w:eastAsia="仿宋_GB2312" w:hint="eastAsia"/>
          <w:sz w:val="32"/>
          <w:szCs w:val="32"/>
          <w:lang w:eastAsia="zh-CN"/>
        </w:rPr>
        <w:t>单位本年车辆运行次数减少，车辆</w:t>
      </w:r>
      <w:r>
        <w:rPr>
          <w:rFonts w:ascii="仿宋_GB2312" w:eastAsia="仿宋_GB2312"/>
          <w:sz w:val="32"/>
          <w:szCs w:val="32"/>
          <w:lang w:eastAsia="zh-CN"/>
        </w:rPr>
        <w:t>燃油费、保险费、过路费</w:t>
      </w:r>
      <w:r>
        <w:rPr>
          <w:rFonts w:ascii="仿宋_GB2312" w:eastAsia="仿宋_GB2312" w:hint="eastAsia"/>
          <w:sz w:val="32"/>
          <w:szCs w:val="32"/>
          <w:lang w:eastAsia="zh-CN"/>
        </w:rPr>
        <w:t>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5EA21E04" w14:textId="77777777" w:rsidR="00CB5BB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C665ACB"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4DB5E155"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公务用车购置及运行维护费0.99万元，其中：公务用车购置费0.00万元，公务用车运行维护费0.99万元。公务用车运行维护费开支内容包括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。公务用车购置数0辆，公务用车保有量1辆。国有资产占用情况中固定资产车辆0辆，与公务用车保有量差异原因是：</w:t>
      </w:r>
      <w:r>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55924D93"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68B6D61E"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经费支出全年预算数0.99万元，决算数0.99万元，预决算差异率0.00%，主要原因是：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w:t>
      </w:r>
      <w:r>
        <w:rPr>
          <w:rFonts w:ascii="仿宋_GB2312" w:eastAsia="仿宋_GB2312"/>
          <w:sz w:val="32"/>
          <w:szCs w:val="32"/>
          <w:lang w:eastAsia="zh-CN"/>
        </w:rPr>
        <w:lastRenderedPageBreak/>
        <w:t>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；公务用车运行维护费全年预算数0.99万元，决算数0.99万元，预决算差异率0.00%，主要原因是：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941354F"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5A6ED91" w14:textId="77777777" w:rsidR="00CB5BB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FF4B3A9"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2024年度中共木垒哈萨克自治县委员会老干部局单位（行政单位和参照公务员法管理事业单位）机关运行经费支出64.96万元，比上年减少46.87万元，下降41.91%，主要原因是：</w:t>
      </w:r>
      <w:r>
        <w:rPr>
          <w:rFonts w:ascii="仿宋_GB2312" w:eastAsia="仿宋_GB2312" w:hint="eastAsia"/>
          <w:sz w:val="32"/>
          <w:szCs w:val="32"/>
          <w:lang w:eastAsia="zh-CN"/>
        </w:rPr>
        <w:t>单位本年水</w:t>
      </w:r>
      <w:r>
        <w:rPr>
          <w:rFonts w:ascii="仿宋_GB2312" w:eastAsia="仿宋_GB2312"/>
          <w:sz w:val="32"/>
          <w:szCs w:val="32"/>
          <w:lang w:eastAsia="zh-CN"/>
        </w:rPr>
        <w:t>办公费、工会经费</w:t>
      </w:r>
      <w:r>
        <w:rPr>
          <w:rFonts w:ascii="仿宋_GB2312" w:eastAsia="仿宋_GB2312" w:hint="eastAsia"/>
          <w:sz w:val="32"/>
          <w:szCs w:val="32"/>
          <w:lang w:eastAsia="zh-CN"/>
        </w:rPr>
        <w:t>、公务用车运行维护费较上年减少。</w:t>
      </w:r>
    </w:p>
    <w:p w14:paraId="799D2804" w14:textId="77777777" w:rsidR="00CB5BB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D15288D"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2024年度政府采购支出总额2.62万元，其中：政府采购货物支出2.42万元、政府采购工程支出0.00万元、政府采购服务支出0.20万元。</w:t>
      </w:r>
    </w:p>
    <w:p w14:paraId="4FC16FE1"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授予中小企业合同金额2.62万元，占政府采购支出总额的100.00%，其中：授予小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合同金额1.73万元，占政府采购支出总额的66.03%。</w:t>
      </w:r>
    </w:p>
    <w:p w14:paraId="4AEDEF97" w14:textId="77777777" w:rsidR="00CB5BB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50D606E"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D391702"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234604C"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w:t>
      </w:r>
      <w:r>
        <w:rPr>
          <w:rFonts w:ascii="仿宋_GB2312" w:eastAsia="仿宋_GB2312" w:hint="eastAsia"/>
          <w:sz w:val="32"/>
          <w:szCs w:val="32"/>
          <w:lang w:eastAsia="zh-CN"/>
        </w:rPr>
        <w:t>150.56</w:t>
      </w:r>
      <w:r>
        <w:rPr>
          <w:rFonts w:ascii="仿宋_GB2312" w:eastAsia="仿宋_GB2312"/>
          <w:sz w:val="32"/>
          <w:szCs w:val="32"/>
          <w:lang w:eastAsia="zh-CN"/>
        </w:rPr>
        <w:t>万元，实际执行总额</w:t>
      </w:r>
      <w:r>
        <w:rPr>
          <w:rFonts w:ascii="仿宋_GB2312" w:eastAsia="仿宋_GB2312" w:hint="eastAsia"/>
          <w:sz w:val="32"/>
          <w:szCs w:val="32"/>
          <w:lang w:eastAsia="zh-CN"/>
        </w:rPr>
        <w:t>150.56</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0E5F22C6" w14:textId="77777777" w:rsidR="00CB5BB7" w:rsidRDefault="00000000">
      <w:pPr>
        <w:rPr>
          <w:rFonts w:ascii="仿宋_GB2312" w:eastAsia="仿宋_GB2312"/>
          <w:sz w:val="32"/>
          <w:szCs w:val="32"/>
          <w:lang w:eastAsia="zh-CN"/>
        </w:rPr>
      </w:pPr>
      <w:r>
        <w:rPr>
          <w:rFonts w:ascii="仿宋_GB2312" w:eastAsia="仿宋_GB2312"/>
          <w:sz w:val="32"/>
          <w:szCs w:val="32"/>
          <w:lang w:eastAsia="zh-CN"/>
        </w:rPr>
        <w:br w:type="page"/>
      </w:r>
    </w:p>
    <w:p w14:paraId="72C5AD44" w14:textId="77777777" w:rsidR="00CB5BB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494F168" w14:textId="77777777" w:rsidR="00CB5BB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CB5BB7" w14:paraId="6E8AAEF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0FDE53F"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75059C9" w14:textId="5595DA04"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w:t>
            </w:r>
            <w:r w:rsidR="00517040">
              <w:rPr>
                <w:rFonts w:ascii="宋体" w:eastAsia="宋体" w:hAnsi="宋体" w:cs="宋体" w:hint="eastAsia"/>
                <w:b/>
                <w:bCs/>
                <w:sz w:val="18"/>
                <w:szCs w:val="18"/>
                <w:lang w:eastAsia="zh-CN"/>
              </w:rPr>
              <w:t>县委老干部局</w:t>
            </w:r>
          </w:p>
        </w:tc>
        <w:tc>
          <w:tcPr>
            <w:tcW w:w="284" w:type="dxa"/>
            <w:tcBorders>
              <w:top w:val="nil"/>
              <w:left w:val="nil"/>
              <w:bottom w:val="nil"/>
              <w:right w:val="nil"/>
            </w:tcBorders>
            <w:noWrap/>
            <w:vAlign w:val="center"/>
          </w:tcPr>
          <w:p w14:paraId="50913AD4" w14:textId="77777777" w:rsidR="00CB5BB7" w:rsidRDefault="00CB5BB7">
            <w:pPr>
              <w:spacing w:after="0" w:line="240" w:lineRule="auto"/>
              <w:rPr>
                <w:rFonts w:ascii="宋体" w:eastAsia="宋体" w:hAnsi="宋体" w:cs="宋体" w:hint="eastAsia"/>
                <w:b/>
                <w:bCs/>
                <w:sz w:val="18"/>
                <w:szCs w:val="18"/>
                <w:lang w:eastAsia="zh-CN"/>
              </w:rPr>
            </w:pPr>
          </w:p>
        </w:tc>
      </w:tr>
      <w:tr w:rsidR="00CB5BB7" w14:paraId="5F9C3D5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966467D"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3AB1BD3"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6575581"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2F780643"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2A950E5C"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3354A6FB"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5196B091"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D008C29"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90DC06F" w14:textId="77777777" w:rsidR="00CB5BB7" w:rsidRDefault="00CB5BB7">
            <w:pPr>
              <w:spacing w:after="0" w:line="240" w:lineRule="auto"/>
              <w:jc w:val="center"/>
              <w:rPr>
                <w:rFonts w:ascii="宋体" w:eastAsia="宋体" w:hAnsi="宋体" w:cs="宋体" w:hint="eastAsia"/>
                <w:b/>
                <w:bCs/>
                <w:sz w:val="18"/>
                <w:szCs w:val="18"/>
                <w:lang w:eastAsia="zh-CN"/>
              </w:rPr>
            </w:pPr>
          </w:p>
        </w:tc>
      </w:tr>
      <w:tr w:rsidR="00CB5BB7" w14:paraId="203B14E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7EAE6DD" w14:textId="77777777" w:rsidR="00CB5BB7" w:rsidRDefault="00CB5BB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9A76A1A"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069E3BAB"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7F63C8E3"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321EAE64"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5E150AF7"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6852A15C"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45053B63"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4C40D31" w14:textId="77777777" w:rsidR="00CB5BB7" w:rsidRDefault="00CB5BB7">
            <w:pPr>
              <w:spacing w:after="0" w:line="240" w:lineRule="auto"/>
              <w:jc w:val="center"/>
              <w:rPr>
                <w:rFonts w:ascii="宋体" w:eastAsia="宋体" w:hAnsi="宋体" w:cs="宋体" w:hint="eastAsia"/>
                <w:b/>
                <w:bCs/>
                <w:sz w:val="18"/>
                <w:szCs w:val="18"/>
                <w:lang w:eastAsia="zh-CN"/>
              </w:rPr>
            </w:pPr>
          </w:p>
        </w:tc>
      </w:tr>
      <w:tr w:rsidR="00CB5BB7" w14:paraId="0FE3180B"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59D9E63" w14:textId="77777777" w:rsidR="00CB5BB7" w:rsidRDefault="00CB5BB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AD205D8"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46370D0E"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150.56</w:t>
            </w:r>
          </w:p>
        </w:tc>
        <w:tc>
          <w:tcPr>
            <w:tcW w:w="1276" w:type="dxa"/>
            <w:tcBorders>
              <w:top w:val="nil"/>
              <w:left w:val="nil"/>
              <w:bottom w:val="single" w:sz="4" w:space="0" w:color="auto"/>
              <w:right w:val="single" w:sz="4" w:space="0" w:color="auto"/>
            </w:tcBorders>
            <w:vAlign w:val="center"/>
          </w:tcPr>
          <w:p w14:paraId="48FCA6E8"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150.56</w:t>
            </w:r>
          </w:p>
        </w:tc>
        <w:tc>
          <w:tcPr>
            <w:tcW w:w="1842" w:type="dxa"/>
            <w:tcBorders>
              <w:top w:val="nil"/>
              <w:left w:val="nil"/>
              <w:bottom w:val="single" w:sz="4" w:space="0" w:color="auto"/>
              <w:right w:val="single" w:sz="4" w:space="0" w:color="auto"/>
            </w:tcBorders>
            <w:vAlign w:val="center"/>
          </w:tcPr>
          <w:p w14:paraId="1F9BDD7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150.56</w:t>
            </w:r>
          </w:p>
        </w:tc>
        <w:tc>
          <w:tcPr>
            <w:tcW w:w="993" w:type="dxa"/>
            <w:tcBorders>
              <w:top w:val="nil"/>
              <w:left w:val="nil"/>
              <w:bottom w:val="single" w:sz="4" w:space="0" w:color="auto"/>
              <w:right w:val="single" w:sz="4" w:space="0" w:color="auto"/>
            </w:tcBorders>
            <w:vAlign w:val="center"/>
          </w:tcPr>
          <w:p w14:paraId="398ACC48"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1CCBC1A5"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FD0A876"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2DBA8B0"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1CB8820A"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61E2901" w14:textId="77777777" w:rsidR="00CB5BB7" w:rsidRDefault="00CB5BB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E17B806"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0EFB7B8D"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60BF7AA1"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2CD06B59"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52B30EA5"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3A45BD9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0860D3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1B4B60A"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7160EED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D617C64" w14:textId="77777777" w:rsidR="00CB5BB7" w:rsidRDefault="00CB5BB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FEE0276"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8E145B3"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150.56</w:t>
            </w:r>
          </w:p>
        </w:tc>
        <w:tc>
          <w:tcPr>
            <w:tcW w:w="1276" w:type="dxa"/>
            <w:tcBorders>
              <w:top w:val="nil"/>
              <w:left w:val="nil"/>
              <w:bottom w:val="single" w:sz="4" w:space="0" w:color="auto"/>
              <w:right w:val="single" w:sz="4" w:space="0" w:color="auto"/>
            </w:tcBorders>
            <w:vAlign w:val="center"/>
          </w:tcPr>
          <w:p w14:paraId="753BE64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150.56</w:t>
            </w:r>
          </w:p>
        </w:tc>
        <w:tc>
          <w:tcPr>
            <w:tcW w:w="1842" w:type="dxa"/>
            <w:tcBorders>
              <w:top w:val="nil"/>
              <w:left w:val="nil"/>
              <w:bottom w:val="single" w:sz="4" w:space="0" w:color="auto"/>
              <w:right w:val="single" w:sz="4" w:space="0" w:color="auto"/>
            </w:tcBorders>
            <w:vAlign w:val="center"/>
          </w:tcPr>
          <w:p w14:paraId="15FD19C4"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150.56</w:t>
            </w:r>
          </w:p>
        </w:tc>
        <w:tc>
          <w:tcPr>
            <w:tcW w:w="993" w:type="dxa"/>
            <w:tcBorders>
              <w:top w:val="nil"/>
              <w:left w:val="nil"/>
              <w:bottom w:val="single" w:sz="4" w:space="0" w:color="auto"/>
              <w:right w:val="single" w:sz="4" w:space="0" w:color="auto"/>
            </w:tcBorders>
            <w:vAlign w:val="center"/>
          </w:tcPr>
          <w:p w14:paraId="29D2391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00E3F1E2"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43C3212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2FDAA10B"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5DE09FD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EB6E799"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39DFB56B"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563FA5BB"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62C5EB4C" w14:textId="77777777" w:rsidR="00CB5BB7" w:rsidRDefault="00CB5BB7">
            <w:pPr>
              <w:spacing w:after="0" w:line="240" w:lineRule="auto"/>
              <w:rPr>
                <w:rFonts w:ascii="宋体" w:eastAsia="宋体" w:hAnsi="宋体" w:cs="宋体" w:hint="eastAsia"/>
                <w:b/>
                <w:bCs/>
                <w:sz w:val="18"/>
                <w:szCs w:val="18"/>
                <w:lang w:eastAsia="zh-CN"/>
              </w:rPr>
            </w:pPr>
          </w:p>
        </w:tc>
      </w:tr>
      <w:tr w:rsidR="00CB5BB7" w14:paraId="7C55024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D6013A2" w14:textId="77777777" w:rsidR="00CB5BB7" w:rsidRDefault="00CB5BB7">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39DDE73F"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目标1：组织老干部学习新政策，在社会主义物质文明和精神文明建设中发挥作用；做好老干部的管理服务工作。目标2：组织老干部参加老干部党校培训1次目标3：关心关爱、慰问离退休老干部及遗孀6人。</w:t>
            </w:r>
          </w:p>
        </w:tc>
        <w:tc>
          <w:tcPr>
            <w:tcW w:w="4547" w:type="dxa"/>
            <w:gridSpan w:val="4"/>
            <w:tcBorders>
              <w:top w:val="single" w:sz="4" w:space="0" w:color="auto"/>
              <w:left w:val="nil"/>
              <w:bottom w:val="single" w:sz="4" w:space="0" w:color="auto"/>
              <w:right w:val="single" w:sz="4" w:space="0" w:color="auto"/>
            </w:tcBorders>
          </w:tcPr>
          <w:p w14:paraId="10FD3AF9"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组织老干部文艺活动3次，开展全县老干部送学活动1次，活动开展成功率90%，老干部报刊送学时间1年，走访慰问离休干部1次，帮扶特困离休干部遗孀6人。2024年本单位深入贯彻落实党中央关于老干部工作的方针政策，围绕中心、服务大局、各项履职效能目标任务完成情况良好，在服务保障方面，建立离休干部基本信息库，动态管理并及时更新信息。落实一人</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策精准服务，通过定期电话</w:t>
            </w:r>
            <w:proofErr w:type="gramStart"/>
            <w:r>
              <w:rPr>
                <w:rFonts w:ascii="宋体" w:eastAsia="宋体" w:hAnsi="宋体" w:cs="宋体" w:hint="eastAsia"/>
                <w:sz w:val="18"/>
                <w:szCs w:val="18"/>
                <w:lang w:eastAsia="zh-CN"/>
              </w:rPr>
              <w:t>或者微信回访</w:t>
            </w:r>
            <w:proofErr w:type="gramEnd"/>
            <w:r>
              <w:rPr>
                <w:rFonts w:ascii="宋体" w:eastAsia="宋体" w:hAnsi="宋体" w:cs="宋体" w:hint="eastAsia"/>
                <w:sz w:val="18"/>
                <w:szCs w:val="18"/>
                <w:lang w:eastAsia="zh-CN"/>
              </w:rPr>
              <w:t>，掌握老干部健康和待遇的落实情况。</w:t>
            </w:r>
          </w:p>
        </w:tc>
        <w:tc>
          <w:tcPr>
            <w:tcW w:w="284" w:type="dxa"/>
            <w:tcBorders>
              <w:top w:val="nil"/>
              <w:left w:val="nil"/>
              <w:bottom w:val="nil"/>
              <w:right w:val="nil"/>
            </w:tcBorders>
            <w:noWrap/>
            <w:vAlign w:val="center"/>
          </w:tcPr>
          <w:p w14:paraId="5DCC2930" w14:textId="77777777" w:rsidR="00CB5BB7" w:rsidRDefault="00CB5BB7">
            <w:pPr>
              <w:spacing w:after="0" w:line="240" w:lineRule="auto"/>
              <w:rPr>
                <w:rFonts w:ascii="宋体" w:eastAsia="宋体" w:hAnsi="宋体" w:cs="宋体" w:hint="eastAsia"/>
                <w:sz w:val="18"/>
                <w:szCs w:val="18"/>
                <w:lang w:eastAsia="zh-CN"/>
              </w:rPr>
            </w:pPr>
          </w:p>
        </w:tc>
      </w:tr>
      <w:tr w:rsidR="00CB5BB7" w14:paraId="57927A0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444866D"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3E5E588"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5A35565"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360FC601"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162BE4B0"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2CF102FD"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350C6F97"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3921B8DD" w14:textId="77777777" w:rsidR="00CB5BB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DBDDB49" w14:textId="77777777" w:rsidR="00CB5BB7" w:rsidRDefault="00CB5BB7">
            <w:pPr>
              <w:spacing w:after="0" w:line="240" w:lineRule="auto"/>
              <w:rPr>
                <w:rFonts w:ascii="宋体" w:eastAsia="宋体" w:hAnsi="宋体" w:cs="宋体" w:hint="eastAsia"/>
                <w:b/>
                <w:bCs/>
                <w:sz w:val="18"/>
                <w:szCs w:val="18"/>
                <w:lang w:eastAsia="zh-CN"/>
              </w:rPr>
            </w:pPr>
          </w:p>
        </w:tc>
      </w:tr>
      <w:tr w:rsidR="00CB5BB7" w14:paraId="7F3C890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96037B6"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6B45FA6F"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76A572CD"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组织老干部文艺活动</w:t>
            </w:r>
          </w:p>
        </w:tc>
        <w:tc>
          <w:tcPr>
            <w:tcW w:w="1276" w:type="dxa"/>
            <w:tcBorders>
              <w:top w:val="nil"/>
              <w:left w:val="nil"/>
              <w:bottom w:val="single" w:sz="4" w:space="0" w:color="auto"/>
              <w:right w:val="single" w:sz="4" w:space="0" w:color="auto"/>
            </w:tcBorders>
            <w:noWrap/>
            <w:vAlign w:val="center"/>
          </w:tcPr>
          <w:p w14:paraId="443213B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&gt;=3次</w:t>
            </w:r>
          </w:p>
        </w:tc>
        <w:tc>
          <w:tcPr>
            <w:tcW w:w="1842" w:type="dxa"/>
            <w:tcBorders>
              <w:top w:val="nil"/>
              <w:left w:val="nil"/>
              <w:bottom w:val="single" w:sz="4" w:space="0" w:color="auto"/>
              <w:right w:val="single" w:sz="4" w:space="0" w:color="auto"/>
            </w:tcBorders>
            <w:noWrap/>
            <w:vAlign w:val="center"/>
          </w:tcPr>
          <w:p w14:paraId="502A3275"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7DDEA571"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617DD251"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3次</w:t>
            </w:r>
          </w:p>
        </w:tc>
        <w:tc>
          <w:tcPr>
            <w:tcW w:w="720" w:type="dxa"/>
            <w:tcBorders>
              <w:top w:val="nil"/>
              <w:left w:val="nil"/>
              <w:bottom w:val="single" w:sz="4" w:space="0" w:color="auto"/>
              <w:right w:val="single" w:sz="4" w:space="0" w:color="auto"/>
            </w:tcBorders>
            <w:noWrap/>
            <w:vAlign w:val="center"/>
          </w:tcPr>
          <w:p w14:paraId="32FA476A"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6928D1E"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1B7EEF3E" w14:textId="77777777">
        <w:trPr>
          <w:cantSplit/>
          <w:trHeight w:val="740"/>
        </w:trPr>
        <w:tc>
          <w:tcPr>
            <w:tcW w:w="993" w:type="dxa"/>
            <w:vMerge/>
            <w:tcBorders>
              <w:left w:val="single" w:sz="4" w:space="0" w:color="auto"/>
              <w:right w:val="single" w:sz="4" w:space="0" w:color="auto"/>
            </w:tcBorders>
            <w:noWrap/>
            <w:vAlign w:val="center"/>
          </w:tcPr>
          <w:p w14:paraId="50626055" w14:textId="77777777" w:rsidR="00CB5BB7" w:rsidRDefault="00CB5BB7">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69168819" w14:textId="77777777" w:rsidR="00CB5BB7" w:rsidRDefault="00CB5BB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0702484"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开展全县老干部送学活动</w:t>
            </w:r>
          </w:p>
        </w:tc>
        <w:tc>
          <w:tcPr>
            <w:tcW w:w="1276" w:type="dxa"/>
            <w:tcBorders>
              <w:top w:val="nil"/>
              <w:left w:val="nil"/>
              <w:bottom w:val="single" w:sz="4" w:space="0" w:color="auto"/>
              <w:right w:val="single" w:sz="4" w:space="0" w:color="auto"/>
            </w:tcBorders>
            <w:noWrap/>
            <w:vAlign w:val="center"/>
          </w:tcPr>
          <w:p w14:paraId="093591FB"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842" w:type="dxa"/>
            <w:tcBorders>
              <w:top w:val="nil"/>
              <w:left w:val="nil"/>
              <w:bottom w:val="single" w:sz="4" w:space="0" w:color="auto"/>
              <w:right w:val="single" w:sz="4" w:space="0" w:color="auto"/>
            </w:tcBorders>
            <w:noWrap/>
            <w:vAlign w:val="center"/>
          </w:tcPr>
          <w:p w14:paraId="672DFC3C"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6A327085"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2C139FA5"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07E0440D"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419F68A9"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37C2883F" w14:textId="77777777">
        <w:trPr>
          <w:cantSplit/>
          <w:trHeight w:val="740"/>
        </w:trPr>
        <w:tc>
          <w:tcPr>
            <w:tcW w:w="993" w:type="dxa"/>
            <w:vMerge/>
            <w:tcBorders>
              <w:left w:val="single" w:sz="4" w:space="0" w:color="auto"/>
              <w:right w:val="single" w:sz="4" w:space="0" w:color="auto"/>
            </w:tcBorders>
            <w:noWrap/>
            <w:vAlign w:val="center"/>
          </w:tcPr>
          <w:p w14:paraId="6FACDAD0" w14:textId="77777777" w:rsidR="00CB5BB7" w:rsidRDefault="00CB5BB7">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55534DBB"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77D9D59F"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活动开展成功率</w:t>
            </w:r>
          </w:p>
        </w:tc>
        <w:tc>
          <w:tcPr>
            <w:tcW w:w="1276" w:type="dxa"/>
            <w:tcBorders>
              <w:top w:val="nil"/>
              <w:left w:val="nil"/>
              <w:bottom w:val="single" w:sz="4" w:space="0" w:color="auto"/>
              <w:right w:val="single" w:sz="4" w:space="0" w:color="auto"/>
            </w:tcBorders>
            <w:noWrap/>
            <w:vAlign w:val="center"/>
          </w:tcPr>
          <w:p w14:paraId="7AE53B08"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&gt;=90%</w:t>
            </w:r>
          </w:p>
        </w:tc>
        <w:tc>
          <w:tcPr>
            <w:tcW w:w="1842" w:type="dxa"/>
            <w:tcBorders>
              <w:top w:val="nil"/>
              <w:left w:val="nil"/>
              <w:bottom w:val="single" w:sz="4" w:space="0" w:color="auto"/>
              <w:right w:val="single" w:sz="4" w:space="0" w:color="auto"/>
            </w:tcBorders>
            <w:noWrap/>
            <w:vAlign w:val="center"/>
          </w:tcPr>
          <w:p w14:paraId="47168EED"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4775FF07"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992" w:type="dxa"/>
            <w:tcBorders>
              <w:top w:val="nil"/>
              <w:left w:val="nil"/>
              <w:bottom w:val="single" w:sz="4" w:space="0" w:color="auto"/>
              <w:right w:val="single" w:sz="4" w:space="0" w:color="auto"/>
            </w:tcBorders>
            <w:noWrap/>
            <w:vAlign w:val="center"/>
          </w:tcPr>
          <w:p w14:paraId="14C57CB9"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w:t>
            </w:r>
          </w:p>
        </w:tc>
        <w:tc>
          <w:tcPr>
            <w:tcW w:w="720" w:type="dxa"/>
            <w:tcBorders>
              <w:top w:val="nil"/>
              <w:left w:val="nil"/>
              <w:bottom w:val="single" w:sz="4" w:space="0" w:color="auto"/>
              <w:right w:val="single" w:sz="4" w:space="0" w:color="auto"/>
            </w:tcBorders>
            <w:noWrap/>
            <w:vAlign w:val="center"/>
          </w:tcPr>
          <w:p w14:paraId="774E7C2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284" w:type="dxa"/>
            <w:tcBorders>
              <w:top w:val="nil"/>
              <w:left w:val="nil"/>
              <w:bottom w:val="nil"/>
              <w:right w:val="nil"/>
            </w:tcBorders>
            <w:noWrap/>
            <w:vAlign w:val="center"/>
          </w:tcPr>
          <w:p w14:paraId="18FCDD4D"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1723F12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CF1B859" w14:textId="77777777" w:rsidR="00CB5BB7" w:rsidRDefault="00CB5BB7">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2039F18C"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69F438B6"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老干部报刊送学时间</w:t>
            </w:r>
          </w:p>
        </w:tc>
        <w:tc>
          <w:tcPr>
            <w:tcW w:w="1276" w:type="dxa"/>
            <w:tcBorders>
              <w:top w:val="nil"/>
              <w:left w:val="nil"/>
              <w:bottom w:val="single" w:sz="4" w:space="0" w:color="auto"/>
              <w:right w:val="single" w:sz="4" w:space="0" w:color="auto"/>
            </w:tcBorders>
            <w:noWrap/>
            <w:vAlign w:val="center"/>
          </w:tcPr>
          <w:p w14:paraId="59308870"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&gt;=1年</w:t>
            </w:r>
          </w:p>
        </w:tc>
        <w:tc>
          <w:tcPr>
            <w:tcW w:w="1842" w:type="dxa"/>
            <w:tcBorders>
              <w:top w:val="nil"/>
              <w:left w:val="nil"/>
              <w:bottom w:val="single" w:sz="4" w:space="0" w:color="auto"/>
              <w:right w:val="single" w:sz="4" w:space="0" w:color="auto"/>
            </w:tcBorders>
            <w:noWrap/>
            <w:vAlign w:val="center"/>
          </w:tcPr>
          <w:p w14:paraId="35EF273A"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32C09D2F"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992" w:type="dxa"/>
            <w:tcBorders>
              <w:top w:val="nil"/>
              <w:left w:val="nil"/>
              <w:bottom w:val="single" w:sz="4" w:space="0" w:color="auto"/>
              <w:right w:val="single" w:sz="4" w:space="0" w:color="auto"/>
            </w:tcBorders>
            <w:noWrap/>
            <w:vAlign w:val="center"/>
          </w:tcPr>
          <w:p w14:paraId="225AE7FF"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1年</w:t>
            </w:r>
          </w:p>
        </w:tc>
        <w:tc>
          <w:tcPr>
            <w:tcW w:w="720" w:type="dxa"/>
            <w:tcBorders>
              <w:top w:val="nil"/>
              <w:left w:val="nil"/>
              <w:bottom w:val="single" w:sz="4" w:space="0" w:color="auto"/>
              <w:right w:val="single" w:sz="4" w:space="0" w:color="auto"/>
            </w:tcBorders>
            <w:noWrap/>
            <w:vAlign w:val="center"/>
          </w:tcPr>
          <w:p w14:paraId="1482E5E6"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284" w:type="dxa"/>
            <w:tcBorders>
              <w:top w:val="nil"/>
              <w:left w:val="nil"/>
              <w:bottom w:val="nil"/>
              <w:right w:val="nil"/>
            </w:tcBorders>
            <w:noWrap/>
            <w:vAlign w:val="center"/>
          </w:tcPr>
          <w:p w14:paraId="7CBA6E3C"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328BA924"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8E73AA9"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9C248E6"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D7381C9"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走访慰问离休干部</w:t>
            </w:r>
          </w:p>
        </w:tc>
        <w:tc>
          <w:tcPr>
            <w:tcW w:w="1276" w:type="dxa"/>
            <w:tcBorders>
              <w:top w:val="nil"/>
              <w:left w:val="nil"/>
              <w:bottom w:val="single" w:sz="4" w:space="0" w:color="auto"/>
              <w:right w:val="single" w:sz="4" w:space="0" w:color="auto"/>
            </w:tcBorders>
            <w:noWrap/>
            <w:vAlign w:val="center"/>
          </w:tcPr>
          <w:p w14:paraId="0346DAE2"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842" w:type="dxa"/>
            <w:tcBorders>
              <w:top w:val="nil"/>
              <w:left w:val="nil"/>
              <w:bottom w:val="single" w:sz="4" w:space="0" w:color="auto"/>
              <w:right w:val="single" w:sz="4" w:space="0" w:color="auto"/>
            </w:tcBorders>
            <w:noWrap/>
            <w:vAlign w:val="center"/>
          </w:tcPr>
          <w:p w14:paraId="5047C214"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6BED5906"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0B7D3145"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5CD7E1BB"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60FBAF94" w14:textId="77777777" w:rsidR="00CB5BB7" w:rsidRDefault="00CB5BB7">
            <w:pPr>
              <w:spacing w:after="0" w:line="240" w:lineRule="auto"/>
              <w:jc w:val="center"/>
              <w:rPr>
                <w:rFonts w:ascii="宋体" w:eastAsia="宋体" w:hAnsi="宋体" w:cs="宋体" w:hint="eastAsia"/>
                <w:sz w:val="18"/>
                <w:szCs w:val="18"/>
                <w:lang w:eastAsia="zh-CN"/>
              </w:rPr>
            </w:pPr>
          </w:p>
        </w:tc>
      </w:tr>
      <w:tr w:rsidR="00CB5BB7" w14:paraId="6CE498E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2E4A4E4" w14:textId="77777777" w:rsidR="00CB5BB7" w:rsidRDefault="00CB5BB7">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8969E5E" w14:textId="77777777" w:rsidR="00CB5BB7" w:rsidRDefault="00CB5BB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5461FF8"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帮扶特困离休干部遗孀</w:t>
            </w:r>
          </w:p>
        </w:tc>
        <w:tc>
          <w:tcPr>
            <w:tcW w:w="1276" w:type="dxa"/>
            <w:tcBorders>
              <w:top w:val="nil"/>
              <w:left w:val="nil"/>
              <w:bottom w:val="single" w:sz="4" w:space="0" w:color="auto"/>
              <w:right w:val="single" w:sz="4" w:space="0" w:color="auto"/>
            </w:tcBorders>
            <w:noWrap/>
            <w:vAlign w:val="center"/>
          </w:tcPr>
          <w:p w14:paraId="3E4519D4"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&gt;=6人</w:t>
            </w:r>
          </w:p>
        </w:tc>
        <w:tc>
          <w:tcPr>
            <w:tcW w:w="1842" w:type="dxa"/>
            <w:tcBorders>
              <w:top w:val="nil"/>
              <w:left w:val="nil"/>
              <w:bottom w:val="single" w:sz="4" w:space="0" w:color="auto"/>
              <w:right w:val="single" w:sz="4" w:space="0" w:color="auto"/>
            </w:tcBorders>
            <w:noWrap/>
            <w:vAlign w:val="center"/>
          </w:tcPr>
          <w:p w14:paraId="7BFC9E59" w14:textId="77777777" w:rsidR="00CB5BB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2553AF59"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w:t>
            </w:r>
          </w:p>
        </w:tc>
        <w:tc>
          <w:tcPr>
            <w:tcW w:w="992" w:type="dxa"/>
            <w:tcBorders>
              <w:top w:val="nil"/>
              <w:left w:val="nil"/>
              <w:bottom w:val="single" w:sz="4" w:space="0" w:color="auto"/>
              <w:right w:val="single" w:sz="4" w:space="0" w:color="auto"/>
            </w:tcBorders>
            <w:noWrap/>
            <w:vAlign w:val="center"/>
          </w:tcPr>
          <w:p w14:paraId="167ABC48"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6人</w:t>
            </w:r>
          </w:p>
        </w:tc>
        <w:tc>
          <w:tcPr>
            <w:tcW w:w="720" w:type="dxa"/>
            <w:tcBorders>
              <w:top w:val="nil"/>
              <w:left w:val="nil"/>
              <w:bottom w:val="single" w:sz="4" w:space="0" w:color="auto"/>
              <w:right w:val="single" w:sz="4" w:space="0" w:color="auto"/>
            </w:tcBorders>
            <w:noWrap/>
            <w:vAlign w:val="center"/>
          </w:tcPr>
          <w:p w14:paraId="7D95CC8D" w14:textId="77777777" w:rsidR="00CB5BB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w:t>
            </w:r>
          </w:p>
        </w:tc>
        <w:tc>
          <w:tcPr>
            <w:tcW w:w="284" w:type="dxa"/>
            <w:tcBorders>
              <w:top w:val="nil"/>
              <w:left w:val="nil"/>
              <w:bottom w:val="nil"/>
              <w:right w:val="nil"/>
            </w:tcBorders>
            <w:noWrap/>
            <w:vAlign w:val="center"/>
          </w:tcPr>
          <w:p w14:paraId="76D5387A" w14:textId="77777777" w:rsidR="00CB5BB7" w:rsidRDefault="00CB5BB7">
            <w:pPr>
              <w:spacing w:after="0" w:line="240" w:lineRule="auto"/>
              <w:jc w:val="center"/>
              <w:rPr>
                <w:rFonts w:ascii="宋体" w:eastAsia="宋体" w:hAnsi="宋体" w:cs="宋体" w:hint="eastAsia"/>
                <w:sz w:val="18"/>
                <w:szCs w:val="18"/>
                <w:lang w:eastAsia="zh-CN"/>
              </w:rPr>
            </w:pPr>
          </w:p>
        </w:tc>
      </w:tr>
    </w:tbl>
    <w:p w14:paraId="18C9D39F" w14:textId="77777777" w:rsidR="00CB5BB7" w:rsidRDefault="00000000">
      <w:pPr>
        <w:widowControl w:val="0"/>
        <w:spacing w:after="0" w:line="240" w:lineRule="auto"/>
        <w:jc w:val="center"/>
        <w:rPr>
          <w:rFonts w:ascii="仿宋_GB2312" w:eastAsia="仿宋_GB2312"/>
          <w:sz w:val="32"/>
          <w:szCs w:val="32"/>
        </w:rPr>
      </w:pPr>
      <w:r>
        <w:rPr>
          <w:rFonts w:ascii="宋体" w:eastAsia="宋体" w:hAnsi="宋体" w:cs="宋体" w:hint="eastAsia"/>
          <w:b/>
          <w:bCs/>
          <w:sz w:val="18"/>
          <w:szCs w:val="18"/>
          <w:lang w:eastAsia="zh-CN"/>
        </w:rPr>
        <w:br w:type="page"/>
      </w:r>
    </w:p>
    <w:p w14:paraId="11C83330" w14:textId="77777777" w:rsidR="00CB5BB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860634C" w14:textId="77777777" w:rsidR="00CB5BB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4CE308E" w14:textId="77777777" w:rsidR="00CB5BB7" w:rsidRDefault="00CB5BB7">
      <w:pPr>
        <w:spacing w:after="0" w:line="240" w:lineRule="auto"/>
        <w:ind w:firstLineChars="200" w:firstLine="640"/>
        <w:rPr>
          <w:rFonts w:ascii="仿宋_GB2312" w:eastAsia="仿宋_GB2312"/>
          <w:sz w:val="32"/>
          <w:szCs w:val="32"/>
          <w:lang w:eastAsia="zh-CN"/>
        </w:rPr>
      </w:pPr>
    </w:p>
    <w:p w14:paraId="6529782C" w14:textId="77777777" w:rsidR="00CB5BB7" w:rsidRDefault="00000000">
      <w:pPr>
        <w:rPr>
          <w:lang w:eastAsia="zh-CN"/>
        </w:rPr>
      </w:pPr>
      <w:r>
        <w:rPr>
          <w:sz w:val="0"/>
          <w:szCs w:val="0"/>
          <w:lang w:eastAsia="zh-CN"/>
        </w:rPr>
        <w:br w:type="page"/>
      </w:r>
    </w:p>
    <w:p w14:paraId="02F41FDB" w14:textId="77777777" w:rsidR="00CB5BB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A76CF4D"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AFBA666"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32B7756"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58E07D1"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4CEB424"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E1B367"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5AC46AB"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D1FD633"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6958B0"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97C4302"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F239338"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2D3AFF8"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E12BB20"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FA1822E" w14:textId="77777777" w:rsidR="00CB5BB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0C0A76" w14:textId="77777777" w:rsidR="00CB5BB7" w:rsidRDefault="00000000">
      <w:pPr>
        <w:rPr>
          <w:lang w:eastAsia="zh-CN"/>
        </w:rPr>
      </w:pPr>
      <w:r>
        <w:rPr>
          <w:sz w:val="0"/>
          <w:szCs w:val="0"/>
          <w:lang w:eastAsia="zh-CN"/>
        </w:rPr>
        <w:br w:type="page"/>
      </w:r>
    </w:p>
    <w:p w14:paraId="42FA0C23" w14:textId="77777777" w:rsidR="00CB5BB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DB06832"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399F299"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3FCA669"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E88C0EC"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F5DC8BF"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BEB04E7"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227F0A1"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1471ABF"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FD9C516" w14:textId="77777777" w:rsidR="00CB5BB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B5BB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FCF83" w14:textId="77777777" w:rsidR="008B76E2" w:rsidRDefault="008B76E2">
      <w:pPr>
        <w:spacing w:line="240" w:lineRule="auto"/>
      </w:pPr>
      <w:r>
        <w:separator/>
      </w:r>
    </w:p>
  </w:endnote>
  <w:endnote w:type="continuationSeparator" w:id="0">
    <w:p w14:paraId="36A83704" w14:textId="77777777" w:rsidR="008B76E2" w:rsidRDefault="008B76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3C5FA" w14:textId="77777777" w:rsidR="008B76E2" w:rsidRDefault="008B76E2">
      <w:pPr>
        <w:spacing w:after="0"/>
      </w:pPr>
      <w:r>
        <w:separator/>
      </w:r>
    </w:p>
  </w:footnote>
  <w:footnote w:type="continuationSeparator" w:id="0">
    <w:p w14:paraId="73A51D09" w14:textId="77777777" w:rsidR="008B76E2" w:rsidRDefault="008B76E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CB5BB7"/>
    <w:rsid w:val="00517040"/>
    <w:rsid w:val="008B76E2"/>
    <w:rsid w:val="00A522AD"/>
    <w:rsid w:val="00CB5BB7"/>
    <w:rsid w:val="0B452CDC"/>
    <w:rsid w:val="0FE8553D"/>
    <w:rsid w:val="14050E8D"/>
    <w:rsid w:val="1C4C6724"/>
    <w:rsid w:val="32C6402D"/>
    <w:rsid w:val="37904AB3"/>
    <w:rsid w:val="533A056A"/>
    <w:rsid w:val="6586059D"/>
    <w:rsid w:val="73D05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FE582"/>
  <w15:docId w15:val="{5130793E-1130-4F83-8917-3277C0580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3723</Words>
  <Characters>4060</Characters>
  <Application>Microsoft Office Word</Application>
  <DocSecurity>0</DocSecurity>
  <Lines>253</Lines>
  <Paragraphs>235</Paragraphs>
  <ScaleCrop>false</ScaleCrop>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慧 吉</cp:lastModifiedBy>
  <cp:revision>2</cp:revision>
  <dcterms:created xsi:type="dcterms:W3CDTF">2025-09-24T08:25:00Z</dcterms:created>
  <dcterms:modified xsi:type="dcterms:W3CDTF">2025-09-28T06:44:00Z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58C51916F1C34CA98D9CABCE477DE907_12</vt:lpwstr>
  </property>
</Properties>
</file>